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bookmarkStart w:id="0" w:name="_GoBack"/>
            <w:bookmarkEnd w:id="0"/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470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16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53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  <w:proofErr w:type="spellEnd"/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73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  <w:proofErr w:type="spellEnd"/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1109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C943D7" w:rsidRDefault="00C943D7" w:rsidP="00C943D7">
      <w:pPr>
        <w:jc w:val="center"/>
      </w:pPr>
    </w:p>
    <w:sectPr w:rsidR="00C943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381133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7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B37042" w:rsidRPr="00B37042">
            <w:rPr>
              <w:i/>
            </w:rPr>
            <w:t>Odbieranie i zagospodarowanie w 2017 roku odpadów komunalnych z terenu Gminy Baranów od właścicieli nieruchomości zamieszkałych i niezamieszkałych</w:t>
          </w:r>
          <w:r w:rsidR="00D83D95" w:rsidRPr="00D83D95">
            <w:rPr>
              <w:i/>
            </w:rPr>
            <w:t>”.</w:t>
          </w:r>
        </w:p>
      </w:tc>
    </w:tr>
  </w:tbl>
  <w:p w:rsidR="00C943D7" w:rsidRDefault="00C94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F2132"/>
    <w:rsid w:val="001D22CC"/>
    <w:rsid w:val="00381133"/>
    <w:rsid w:val="0090518D"/>
    <w:rsid w:val="00A6549E"/>
    <w:rsid w:val="00B37042"/>
    <w:rsid w:val="00B370BC"/>
    <w:rsid w:val="00BB66AA"/>
    <w:rsid w:val="00C25A0E"/>
    <w:rsid w:val="00C943D7"/>
    <w:rsid w:val="00D73C7C"/>
    <w:rsid w:val="00D8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2017 roku odpadów komunalnych z terenu Gminy Baranów od właścicieli nieruchomości zamieszkałych i niezamieszkałych</dc:subject>
  <dc:creator>Gmina Baranów</dc:creator>
  <cp:lastModifiedBy>Robert Litwinek</cp:lastModifiedBy>
  <cp:revision>2</cp:revision>
  <dcterms:created xsi:type="dcterms:W3CDTF">2016-11-14T10:19:00Z</dcterms:created>
  <dcterms:modified xsi:type="dcterms:W3CDTF">2016-11-14T10:19:00Z</dcterms:modified>
</cp:coreProperties>
</file>